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1281" w:right="1876" w:firstLine="0"/>
        <w:rPr>
          <w:color w:val="231f20"/>
          <w:sz w:val="52"/>
          <w:szCs w:val="52"/>
        </w:rPr>
        <w:sectPr>
          <w:pgSz w:h="15840" w:w="12240" w:orient="portrait"/>
          <w:pgMar w:bottom="1440" w:top="1440" w:left="1440" w:right="1440" w:header="0" w:footer="720"/>
          <w:pgNumType w:start="1"/>
        </w:sectPr>
      </w:pPr>
      <w:bookmarkStart w:colFirst="0" w:colLast="0" w:name="_heading=h.gjdgxs" w:id="0"/>
      <w:bookmarkEnd w:id="0"/>
      <w:r w:rsidDel="00000000" w:rsidR="00000000" w:rsidRPr="00000000">
        <w:rPr>
          <w:color w:val="231f20"/>
          <w:sz w:val="72"/>
          <w:szCs w:val="72"/>
          <w:rtl w:val="0"/>
        </w:rPr>
        <w:t xml:space="preserve">Board of Directors: </w:t>
      </w:r>
      <w:r w:rsidDel="00000000" w:rsidR="00000000" w:rsidRPr="00000000">
        <w:rPr>
          <w:color w:val="231f20"/>
          <w:sz w:val="52"/>
          <w:szCs w:val="52"/>
          <w:rtl w:val="0"/>
        </w:rPr>
        <w:t xml:space="preserve">Candidates and Election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68" w:lineRule="auto"/>
        <w:ind w:left="-897" w:right="-126" w:firstLine="0"/>
        <w:rPr>
          <w:color w:val="0a234d"/>
          <w:sz w:val="28"/>
          <w:szCs w:val="28"/>
        </w:rPr>
      </w:pPr>
      <w:sdt>
        <w:sdtPr>
          <w:tag w:val="goog_rdk_0"/>
        </w:sdtPr>
        <w:sdtContent>
          <w:r w:rsidDel="00000000" w:rsidR="00000000" w:rsidRPr="00000000">
            <w:rPr>
              <w:rFonts w:ascii="Arial Unicode MS" w:cs="Arial Unicode MS" w:eastAsia="Arial Unicode MS" w:hAnsi="Arial Unicode MS"/>
              <w:color w:val="0a234d"/>
              <w:sz w:val="28"/>
              <w:szCs w:val="28"/>
              <w:rtl w:val="0"/>
            </w:rPr>
            <w:t xml:space="preserve">✔ SkillsUSA Minnesota is governed by an Executive Board. </w:t>
          </w:r>
        </w:sdtContent>
      </w:sdt>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53" w:lineRule="auto"/>
        <w:ind w:left="-897" w:right="-92"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 The board is elected by SkillsUSA Minnesota members who represent the state association. The Executive Board is the governing body for the Minnesota Association of SkillsUSA. Candidates for the positions must be local advisors and/ or school administrators, that have a sincere interest in SkillsUSA Minnesota as it pertains to Career and Technical Education.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68" w:lineRule="auto"/>
        <w:ind w:left="-897" w:right="-131"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 In addition, three ex-officio members serve: a representative of the Minnesota Department of Ed in Career and Technical Education (MDE), a representative from the Minnesota State College and Universities. (MN State) the Director of the Minnesota Foundation of Student Organizations, (MFSO).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68" w:lineRule="auto"/>
        <w:ind w:left="-897" w:right="607" w:firstLine="0"/>
        <w:rPr>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 Representatives from business and industry are also encouraged to serve and support our organization</w:t>
      </w:r>
      <w:r w:rsidDel="00000000" w:rsidR="00000000" w:rsidRPr="00000000">
        <w:rPr>
          <w:color w:val="231f20"/>
          <w:sz w:val="20"/>
          <w:szCs w:val="20"/>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470" w:lineRule="auto"/>
        <w:ind w:left="-897" w:right="2014" w:firstLine="0"/>
        <w:rPr>
          <w:color w:val="0a234d"/>
          <w:sz w:val="28"/>
          <w:szCs w:val="28"/>
        </w:rPr>
      </w:pPr>
      <w:sdt>
        <w:sdtPr>
          <w:tag w:val="goog_rdk_1"/>
        </w:sdtPr>
        <w:sdtContent>
          <w:r w:rsidDel="00000000" w:rsidR="00000000" w:rsidRPr="00000000">
            <w:rPr>
              <w:rFonts w:ascii="Arial Unicode MS" w:cs="Arial Unicode MS" w:eastAsia="Arial Unicode MS" w:hAnsi="Arial Unicode MS"/>
              <w:color w:val="0a234d"/>
              <w:sz w:val="28"/>
              <w:szCs w:val="28"/>
              <w:rtl w:val="0"/>
            </w:rPr>
            <w:t xml:space="preserve">✔ Election of Candidates </w:t>
          </w:r>
        </w:sdtContent>
      </w:sdt>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177" w:lineRule="auto"/>
        <w:ind w:left="-897" w:right="-222" w:firstLine="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 The High School/Secondary and College/Post-Secondary SkillsUSA Minnesota Executive Board have open positions for active advisors willing to serve. Positions in the High School Division and in the College division will be up for election this year. Any advisor interested in becoming a candidate for these positions should contact SkillsUSA Minnesota executive.director@mnskillsusa.org in writing regarding their willingness to become a candidate.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72" w:lineRule="auto"/>
        <w:ind w:left="-897" w:right="-222" w:firstLine="0"/>
        <w:jc w:val="both"/>
        <w:rPr>
          <w:rFonts w:ascii="Times New Roman" w:cs="Times New Roman" w:eastAsia="Times New Roman" w:hAnsi="Times New Roman"/>
          <w:color w:val="231f20"/>
          <w:sz w:val="20"/>
          <w:szCs w:val="20"/>
        </w:rPr>
      </w:pPr>
      <w:bookmarkStart w:colFirst="0" w:colLast="0" w:name="_heading=h.30j0zll" w:id="1"/>
      <w:bookmarkEnd w:id="1"/>
      <w:r w:rsidDel="00000000" w:rsidR="00000000" w:rsidRPr="00000000">
        <w:rPr>
          <w:rFonts w:ascii="Times New Roman" w:cs="Times New Roman" w:eastAsia="Times New Roman" w:hAnsi="Times New Roman"/>
          <w:color w:val="231f20"/>
          <w:sz w:val="20"/>
          <w:szCs w:val="20"/>
          <w:rtl w:val="0"/>
        </w:rPr>
        <w:t xml:space="preserve">• All candidates must complete the </w:t>
      </w:r>
      <w:r w:rsidDel="00000000" w:rsidR="00000000" w:rsidRPr="00000000">
        <w:rPr>
          <w:rFonts w:ascii="Times New Roman" w:cs="Times New Roman" w:eastAsia="Times New Roman" w:hAnsi="Times New Roman"/>
          <w:b w:val="1"/>
          <w:color w:val="231f20"/>
          <w:sz w:val="20"/>
          <w:szCs w:val="20"/>
          <w:rtl w:val="0"/>
        </w:rPr>
        <w:t xml:space="preserve">Executive Board Application </w:t>
      </w:r>
      <w:r w:rsidDel="00000000" w:rsidR="00000000" w:rsidRPr="00000000">
        <w:rPr>
          <w:rFonts w:ascii="Times New Roman" w:cs="Times New Roman" w:eastAsia="Times New Roman" w:hAnsi="Times New Roman"/>
          <w:color w:val="231f20"/>
          <w:sz w:val="20"/>
          <w:szCs w:val="20"/>
          <w:rtl w:val="0"/>
        </w:rPr>
        <w:t xml:space="preserve">along with a supporting letter from their administrator supporting them to serve on the Board of Director for SkillsUSA Minnesota. Candidates will be given an opportunity to express their qualifications, interest, concerns, etc., through this open application process. This is your chance to have a voice in the operation of our organization.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217" w:right="2856" w:firstLine="0"/>
        <w:rPr>
          <w:color w:val="0a234d"/>
          <w:sz w:val="28"/>
          <w:szCs w:val="28"/>
        </w:rPr>
      </w:pPr>
      <w:sdt>
        <w:sdtPr>
          <w:tag w:val="goog_rdk_2"/>
        </w:sdtPr>
        <w:sdtContent>
          <w:r w:rsidDel="00000000" w:rsidR="00000000" w:rsidRPr="00000000">
            <w:rPr>
              <w:rFonts w:ascii="Arial Unicode MS" w:cs="Arial Unicode MS" w:eastAsia="Arial Unicode MS" w:hAnsi="Arial Unicode MS"/>
              <w:color w:val="0a234d"/>
              <w:sz w:val="28"/>
              <w:szCs w:val="28"/>
              <w:rtl w:val="0"/>
            </w:rPr>
            <w:t xml:space="preserve">✔ Applicants </w:t>
          </w:r>
        </w:sdtContent>
      </w:sdt>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72" w:lineRule="auto"/>
        <w:ind w:left="-217" w:right="-902" w:firstLine="0"/>
        <w:jc w:val="both"/>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 Applicants must have local administrative support and have been active in SkillsUSA for at least three years and have experience. The board formally meets seven to nine times a year to conduct State Association business. As a Board member you are required to attend the following meetings: September board meeting (1 day), January Strategic Planning Conference (2 days), February board meeting (1/2 Day), Spring State Conference (3 days), and Summer Conference (2 days). (There may be more board meetings depending on the working needs of the Board of Directors.) Prospective board members should arrange to be available to attend these meetings if you are applying for one of the open position.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446" w:lineRule="auto"/>
        <w:ind w:left="-217" w:right="-902"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 Please attach supporting letter from your school administrator along with application!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72" w:lineRule="auto"/>
        <w:ind w:left="-217" w:right="-772" w:firstLine="0"/>
        <w:rPr>
          <w:rFonts w:ascii="Times New Roman" w:cs="Times New Roman" w:eastAsia="Times New Roman" w:hAnsi="Times New Roman"/>
          <w:b w:val="1"/>
          <w:color w:val="231f20"/>
          <w:sz w:val="20"/>
          <w:szCs w:val="20"/>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color w:val="231f20"/>
          <w:sz w:val="20"/>
          <w:szCs w:val="20"/>
          <w:rtl w:val="0"/>
        </w:rPr>
        <w:t xml:space="preserve">• Please send application or additional questions to: </w:t>
      </w:r>
      <w:r w:rsidDel="00000000" w:rsidR="00000000" w:rsidRPr="00000000">
        <w:rPr>
          <w:rFonts w:ascii="Times New Roman" w:cs="Times New Roman" w:eastAsia="Times New Roman" w:hAnsi="Times New Roman"/>
          <w:b w:val="1"/>
          <w:color w:val="231f20"/>
          <w:sz w:val="20"/>
          <w:szCs w:val="20"/>
          <w:rtl w:val="0"/>
        </w:rPr>
        <w:t xml:space="preserve">executive.director@mnskillsusa.org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left="1459" w:right="1699" w:firstLine="0"/>
        <w:rPr>
          <w:color w:val="231f20"/>
          <w:sz w:val="72"/>
          <w:szCs w:val="72"/>
        </w:rPr>
      </w:pPr>
      <w:r w:rsidDel="00000000" w:rsidR="00000000" w:rsidRPr="00000000">
        <w:rPr>
          <w:rtl w:val="0"/>
        </w:rPr>
      </w:r>
    </w:p>
    <w:p w:rsidR="00000000" w:rsidDel="00000000" w:rsidP="00000000" w:rsidRDefault="00000000" w:rsidRPr="00000000" w14:paraId="0000000E">
      <w:pPr>
        <w:rPr>
          <w:color w:val="231f20"/>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1459" w:right="1699" w:firstLine="0"/>
        <w:rPr>
          <w:color w:val="231f20"/>
          <w:sz w:val="52"/>
          <w:szCs w:val="52"/>
        </w:rPr>
      </w:pPr>
      <w:r w:rsidDel="00000000" w:rsidR="00000000" w:rsidRPr="00000000">
        <w:rPr>
          <w:color w:val="231f20"/>
          <w:sz w:val="72"/>
          <w:szCs w:val="72"/>
          <w:rtl w:val="0"/>
        </w:rPr>
        <w:t xml:space="preserve">Board of Directors: </w:t>
      </w:r>
      <w:r w:rsidDel="00000000" w:rsidR="00000000" w:rsidRPr="00000000">
        <w:rPr>
          <w:color w:val="231f20"/>
          <w:sz w:val="52"/>
          <w:szCs w:val="52"/>
          <w:rtl w:val="0"/>
        </w:rPr>
        <w:t xml:space="preserve">Candidate Application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792" w:lineRule="auto"/>
        <w:ind w:left="-720" w:right="2515" w:firstLine="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color w:val="231f20"/>
          <w:sz w:val="20"/>
          <w:szCs w:val="20"/>
          <w:rtl w:val="0"/>
        </w:rPr>
        <w:t xml:space="preserve">Please return this application to the above email address:  </w:t>
      </w:r>
      <w:r w:rsidDel="00000000" w:rsidR="00000000" w:rsidRPr="00000000">
        <w:rPr>
          <w:rFonts w:ascii="Times New Roman" w:cs="Times New Roman" w:eastAsia="Times New Roman" w:hAnsi="Times New Roman"/>
          <w:b w:val="1"/>
          <w:color w:val="231f20"/>
          <w:sz w:val="24"/>
          <w:szCs w:val="24"/>
          <w:rtl w:val="0"/>
        </w:rPr>
        <w:t xml:space="preserve">executive.director@mnskillsusa.org</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350"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Work/School Phone: ________________________________________ Cell Phone: _____________________________________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350"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E-mail address: ____________________________________________ Home Phone: ___________________________________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643"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Employer: __________________________________________________________________________________________________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68"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Name: _____________________________________________________________________________________________________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68"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Your title/position: ___________________________________________________________________________________________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73"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Address: ___________________________________________________________________________________________________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350"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City: ____________________________________________________ State: _____________________ Zip: ________________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68" w:lineRule="auto"/>
        <w:ind w:left="-720" w:right="4377"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Preferred method of contact: (___) Work/School (___) Residence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1012" w:lineRule="auto"/>
        <w:ind w:left="-720" w:right="1166"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(Please Check) (___) High School | Secondary Division OR (___) College | Post Secondary Division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542" w:lineRule="auto"/>
        <w:ind w:left="-720" w:right="4377"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Years of Experience as a SkillsUSA Advisor: _____________________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542" w:lineRule="auto"/>
        <w:ind w:left="-720" w:right="277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How do you feel SkillsUSA Minnesota would benefit from your involvement on the Board?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73"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542" w:lineRule="auto"/>
        <w:ind w:left="-720" w:right="-475"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Please list boards and committees that you serve on, or have served on (business, civic, community, fraternal, political, professional, recreational, religious, social).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68"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Organization: _____________________________________________ Title ___________________________________________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72"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Role: ____________________________________________________ Dates of Service: _________________________________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68"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Organization: _____________________________________________ Title ___________________________________________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72"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Role: ____________________________________________________ Dates of Service: _________________________________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68"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Organization: _____________________________________________ Title ___________________________________________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172" w:lineRule="auto"/>
        <w:ind w:left="-7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Role: ____________________________________________________ Dates of Service: _________________________________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left="-720" w:right="4915"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Education/Training/Certificates or SkillsUSA accomplishments?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470" w:lineRule="auto"/>
        <w:ind w:left="-720" w:right="3801"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Optional | Have you received any awards or honors that you’d like to mention?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470" w:lineRule="auto"/>
        <w:ind w:left="-720" w:right="5308"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Skills, experience and interests (Please check all that apply)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68" w:lineRule="auto"/>
        <w:ind w:left="-297" w:right="1694"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Finance, accounting (____) Personnel, human resources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72" w:lineRule="auto"/>
        <w:ind w:left="-297" w:right="2251"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Administration, management (____) Non-profit experience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68" w:lineRule="auto"/>
        <w:ind w:left="-297" w:right="2376"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Community service (____) Policy development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72" w:lineRule="auto"/>
        <w:ind w:left="-297" w:right="1262"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Program evaluation (____) Public relations, communications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68" w:lineRule="auto"/>
        <w:ind w:left="-297" w:right="1084"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Seek Business &amp; Industry Partnerships (____) Help with School visits &amp; recruiting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172" w:lineRule="auto"/>
        <w:ind w:left="-297" w:right="143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Education, instruction (____) Special events | Event planning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168" w:lineRule="auto"/>
        <w:ind w:left="-297" w:right="2985"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Grant writing (____) Fundraising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172" w:lineRule="auto"/>
        <w:ind w:left="-297" w:right="-465"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Outreach, advocacy (____) Other _______________________________________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68" w:lineRule="auto"/>
        <w:ind w:left="-297" w:right="4891"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 Other ___________________________________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916" w:lineRule="auto"/>
        <w:ind w:left="-720" w:right="465"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Please list any groups, organizations or businesses that you could serve as a liaison to on behalf of SkillsUSA Minnesota.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542" w:lineRule="auto"/>
        <w:ind w:left="-720" w:right="6436"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Please tell us anything else you’d like to share.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499" w:lineRule="auto"/>
        <w:ind w:left="-720" w:right="3945" w:firstLine="0"/>
        <w:rPr>
          <w:rFonts w:ascii="Times New Roman" w:cs="Times New Roman" w:eastAsia="Times New Roman" w:hAnsi="Times New Roman"/>
          <w:b w:val="1"/>
          <w:i w:val="1"/>
          <w:color w:val="231f20"/>
          <w:sz w:val="24"/>
          <w:szCs w:val="24"/>
        </w:rPr>
      </w:pPr>
      <w:r w:rsidDel="00000000" w:rsidR="00000000" w:rsidRPr="00000000">
        <w:rPr>
          <w:rFonts w:ascii="Times New Roman" w:cs="Times New Roman" w:eastAsia="Times New Roman" w:hAnsi="Times New Roman"/>
          <w:b w:val="1"/>
          <w:i w:val="1"/>
          <w:color w:val="231f20"/>
          <w:sz w:val="24"/>
          <w:szCs w:val="24"/>
          <w:rtl w:val="0"/>
        </w:rPr>
        <w:t xml:space="preserve">Please attach a supporting letter from your school administrator.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504" w:lineRule="auto"/>
        <w:ind w:left="-720" w:right="6667" w:firstLine="0"/>
        <w:rPr>
          <w:rFonts w:ascii="Times New Roman" w:cs="Times New Roman" w:eastAsia="Times New Roman" w:hAnsi="Times New Roman"/>
          <w:b w:val="1"/>
          <w:i w:val="1"/>
          <w:color w:val="231f20"/>
          <w:sz w:val="24"/>
          <w:szCs w:val="24"/>
        </w:rPr>
      </w:pPr>
      <w:r w:rsidDel="00000000" w:rsidR="00000000" w:rsidRPr="00000000">
        <w:rPr>
          <w:rFonts w:ascii="Times New Roman" w:cs="Times New Roman" w:eastAsia="Times New Roman" w:hAnsi="Times New Roman"/>
          <w:b w:val="1"/>
          <w:i w:val="1"/>
          <w:color w:val="231f20"/>
          <w:sz w:val="24"/>
          <w:szCs w:val="24"/>
          <w:rtl w:val="0"/>
        </w:rPr>
        <w:t xml:space="preserve">Thank you very much for applying!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ind w:left="-720" w:right="7377" w:firstLine="0"/>
        <w:rPr>
          <w:rFonts w:ascii="Times New Roman" w:cs="Times New Roman" w:eastAsia="Times New Roman" w:hAnsi="Times New Roman"/>
          <w:b w:val="1"/>
          <w:i w:val="1"/>
          <w:color w:val="231f20"/>
          <w:sz w:val="24"/>
          <w:szCs w:val="24"/>
        </w:rPr>
      </w:pPr>
      <w:r w:rsidDel="00000000" w:rsidR="00000000" w:rsidRPr="00000000">
        <w:rPr>
          <w:rFonts w:ascii="Times New Roman" w:cs="Times New Roman" w:eastAsia="Times New Roman" w:hAnsi="Times New Roman"/>
          <w:b w:val="1"/>
          <w:i w:val="1"/>
          <w:color w:val="231f20"/>
          <w:sz w:val="24"/>
          <w:szCs w:val="24"/>
          <w:rtl w:val="0"/>
        </w:rPr>
        <w:t xml:space="preserve">School administrator letter: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72" w:lineRule="auto"/>
        <w:ind w:left="-278" w:right="5880"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Dear SkillsUSA Minnesota Board of Directors: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168"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172" w:lineRule="auto"/>
        <w:ind w:left="-220" w:right="-619" w:firstLine="0"/>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_____________________________________________________________________________________________________</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508" w:lineRule="auto"/>
        <w:ind w:left="-297" w:right="-590" w:firstLine="0"/>
        <w:rPr>
          <w:rFonts w:ascii="Times New Roman" w:cs="Times New Roman" w:eastAsia="Times New Roman" w:hAnsi="Times New Roman"/>
          <w:color w:val="231f20"/>
          <w:sz w:val="15"/>
          <w:szCs w:val="15"/>
        </w:rPr>
      </w:pPr>
      <w:r w:rsidDel="00000000" w:rsidR="00000000" w:rsidRPr="00000000">
        <w:rPr>
          <w:rFonts w:ascii="Times New Roman" w:cs="Times New Roman" w:eastAsia="Times New Roman" w:hAnsi="Times New Roman"/>
          <w:color w:val="231f20"/>
          <w:sz w:val="15"/>
          <w:szCs w:val="15"/>
          <w:rtl w:val="0"/>
        </w:rPr>
        <w:t xml:space="preserve">Administrator Name: _____________________________________________________, Position: ________________________________ Date: ____________ </w:t>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wZjuphfVcssOB6in19SpxgX6w==">AMUW2mW7oMjusylKlepZFx9iyMkacQrU9IXBLZkJjpwxPJT9fURHg1qSMIYEsTQ9cbeIYzM3ncgMWlNuIUtTY2LnkdKxJ28bVMEE23Z8XXDBjZEOrfcE2YGSIBL8W2c0uaUYJ6ojmQmggNhlQ3Cw5EgMxVcfIAPKq+SKf0LXRFkY1oo7cPFFfplvlnB9xeSdvoHPAyVPzJqaoAbuPqAULP7H1u3ZkLK3XA5DhMv/HuQgm+gDXXxeesrvH+5Tzqara3YawQ3tUHdH1RgvuTkSdAry/X3OAbk1jaGNyABtvyjoZa+54O+/l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2021-11-10T14:59:00Z</dcterms:created>
  <dc:creator>Mecklenburg, James W  (1)</dc:creator>
</cp:coreProperties>
</file>